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18C635AF" w:rsidR="002C5DE6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</w:t>
      </w:r>
      <w:r w:rsidR="002C5DE6" w:rsidRPr="00AF3566">
        <w:rPr>
          <w:bCs/>
          <w:sz w:val="20"/>
          <w:szCs w:val="20"/>
        </w:rPr>
        <w:t xml:space="preserve">nr </w:t>
      </w:r>
      <w:r w:rsidR="00D03EBA" w:rsidRPr="00D03EBA">
        <w:rPr>
          <w:rFonts w:asciiTheme="minorHAnsi" w:hAnsiTheme="minorHAnsi"/>
          <w:b/>
          <w:bCs/>
          <w:sz w:val="20"/>
          <w:szCs w:val="20"/>
        </w:rPr>
        <w:t>RPUZ/</w:t>
      </w:r>
      <w:r w:rsidR="008D0CA8">
        <w:rPr>
          <w:rFonts w:asciiTheme="minorHAnsi" w:hAnsiTheme="minorHAnsi"/>
          <w:b/>
          <w:bCs/>
          <w:sz w:val="20"/>
          <w:szCs w:val="20"/>
        </w:rPr>
        <w:t>B/</w:t>
      </w:r>
      <w:r w:rsidR="00B0448A">
        <w:rPr>
          <w:rFonts w:asciiTheme="minorHAnsi" w:hAnsiTheme="minorHAnsi"/>
          <w:b/>
          <w:bCs/>
          <w:sz w:val="20"/>
          <w:szCs w:val="20"/>
        </w:rPr>
        <w:t>0001</w:t>
      </w:r>
      <w:r w:rsidR="008D0CA8">
        <w:rPr>
          <w:rFonts w:asciiTheme="minorHAnsi" w:hAnsiTheme="minorHAnsi"/>
          <w:b/>
          <w:bCs/>
          <w:sz w:val="20"/>
          <w:szCs w:val="20"/>
        </w:rPr>
        <w:t>/202</w:t>
      </w:r>
      <w:r w:rsidR="00B0448A">
        <w:rPr>
          <w:rFonts w:asciiTheme="minorHAnsi" w:hAnsiTheme="minorHAnsi"/>
          <w:b/>
          <w:bCs/>
          <w:sz w:val="20"/>
          <w:szCs w:val="20"/>
        </w:rPr>
        <w:t>6</w:t>
      </w:r>
      <w:r w:rsidR="008D0CA8">
        <w:rPr>
          <w:rFonts w:asciiTheme="minorHAnsi" w:hAnsiTheme="minorHAnsi"/>
          <w:b/>
          <w:bCs/>
          <w:sz w:val="20"/>
          <w:szCs w:val="20"/>
        </w:rPr>
        <w:t>/OD/ZZD/DR</w:t>
      </w:r>
      <w:r w:rsidR="002C5DE6">
        <w:rPr>
          <w:bCs/>
          <w:sz w:val="20"/>
          <w:szCs w:val="20"/>
        </w:rPr>
        <w:t xml:space="preserve">, </w:t>
      </w:r>
      <w:r w:rsidR="002C5DE6" w:rsidRPr="002C5DE6">
        <w:rPr>
          <w:bCs/>
          <w:sz w:val="20"/>
          <w:szCs w:val="20"/>
        </w:rPr>
        <w:t>którego przedmiotem jest:</w:t>
      </w:r>
    </w:p>
    <w:p w14:paraId="2571F81C" w14:textId="77777777" w:rsidR="008D0CA8" w:rsidRDefault="008D0CA8" w:rsidP="002C5DE6">
      <w:pPr>
        <w:jc w:val="left"/>
        <w:rPr>
          <w:bCs/>
          <w:sz w:val="20"/>
          <w:szCs w:val="20"/>
        </w:rPr>
      </w:pPr>
    </w:p>
    <w:p w14:paraId="73B8B299" w14:textId="77777777" w:rsidR="00B0448A" w:rsidRPr="001410BE" w:rsidRDefault="00B0448A" w:rsidP="00B0448A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8"/>
          <w:szCs w:val="28"/>
          <w:u w:val="none"/>
        </w:rPr>
      </w:pPr>
      <w:r w:rsidRPr="001410BE">
        <w:rPr>
          <w:rFonts w:asciiTheme="minorHAnsi" w:hAnsiTheme="minorHAnsi"/>
          <w:b/>
          <w:bCs/>
          <w:color w:val="0070C0"/>
          <w:sz w:val="28"/>
          <w:szCs w:val="28"/>
          <w:u w:val="none"/>
        </w:rPr>
        <w:t>Modernizacja układu automatyki regulacji napięcia transformatorów WN/SN. Zadanie realizowane w trybie zaprojektuj i wybuduj</w:t>
      </w:r>
    </w:p>
    <w:p w14:paraId="0FA89A1C" w14:textId="77777777" w:rsidR="00B0448A" w:rsidRPr="001410BE" w:rsidRDefault="00B0448A" w:rsidP="00B0448A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4"/>
          <w:szCs w:val="24"/>
          <w:u w:val="none"/>
        </w:rPr>
      </w:pPr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t>Zadanie 1 - Modernizacja układu automatyki regulacji napięcia transformatorów WN/SN w GPZ Brusy.</w:t>
      </w:r>
    </w:p>
    <w:p w14:paraId="522CE7D5" w14:textId="77777777" w:rsidR="00B0448A" w:rsidRPr="001410BE" w:rsidRDefault="00B0448A" w:rsidP="00B0448A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4"/>
          <w:szCs w:val="24"/>
          <w:u w:val="none"/>
        </w:rPr>
      </w:pPr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t>Zadanie 2 - Modernizacja układu automatyki regulacji napięcia transformatorów WN/SN w GPZ Chojnice Kościerska.</w:t>
      </w:r>
    </w:p>
    <w:p w14:paraId="1FC6B10B" w14:textId="77777777" w:rsidR="00B0448A" w:rsidRPr="001410BE" w:rsidRDefault="00B0448A" w:rsidP="00B0448A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4"/>
          <w:szCs w:val="24"/>
          <w:u w:val="none"/>
        </w:rPr>
      </w:pPr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t>Zadanie 3 - Modernizacja układu automatyki regulacji napięcia transformatorów WN/SN w GPZ Chojnice Przemysłowa.</w:t>
      </w:r>
    </w:p>
    <w:p w14:paraId="2482C498" w14:textId="77777777" w:rsidR="00B0448A" w:rsidRPr="001410BE" w:rsidRDefault="00B0448A" w:rsidP="00B0448A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4"/>
          <w:szCs w:val="24"/>
          <w:u w:val="none"/>
        </w:rPr>
      </w:pPr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t>Zadanie 4 - Modernizacja układu automatyki regulacji napięcia transformatorów WN/SN w GPZ Gniewkowo.</w:t>
      </w:r>
    </w:p>
    <w:p w14:paraId="47BCCDA4" w14:textId="77777777" w:rsidR="00B0448A" w:rsidRPr="001410BE" w:rsidRDefault="00B0448A" w:rsidP="00B0448A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4"/>
          <w:szCs w:val="24"/>
          <w:u w:val="none"/>
        </w:rPr>
      </w:pPr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t>Zadanie 5 - Modernizacja układu automatyki regulacji napięcia transformatorów WN/SN w GPZ Kcynia.</w:t>
      </w:r>
    </w:p>
    <w:p w14:paraId="3129DEED" w14:textId="77777777" w:rsidR="00B0448A" w:rsidRPr="001410BE" w:rsidRDefault="00B0448A" w:rsidP="00B0448A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4"/>
          <w:szCs w:val="24"/>
          <w:u w:val="none"/>
        </w:rPr>
      </w:pPr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t>Zadanie 6 - Modernizacja układu automatyki regulacji napięcia transformatorów WN/SN w GPZ Karczyn.</w:t>
      </w:r>
    </w:p>
    <w:p w14:paraId="2E59F57A" w14:textId="77777777" w:rsidR="00B0448A" w:rsidRPr="001410BE" w:rsidRDefault="00B0448A" w:rsidP="00B0448A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4"/>
          <w:szCs w:val="24"/>
          <w:u w:val="none"/>
        </w:rPr>
      </w:pPr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t>Zadanie 7 - Modernizacja układu automatyki regulacji napięcia transformatorów WN/SN w GPZ Niwy.</w:t>
      </w:r>
    </w:p>
    <w:p w14:paraId="4C2B18D2" w14:textId="77777777" w:rsidR="00B0448A" w:rsidRPr="001410BE" w:rsidRDefault="00B0448A" w:rsidP="00B0448A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4"/>
          <w:szCs w:val="24"/>
          <w:u w:val="none"/>
        </w:rPr>
      </w:pPr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t>Zadanie 8 - Modernizacja układu automatyki regulacji napięcia transformatorów WN/SN w GPZ Nowa Wieś Wielka.</w:t>
      </w:r>
    </w:p>
    <w:p w14:paraId="2C63FF6A" w14:textId="77777777" w:rsidR="00B0448A" w:rsidRPr="001410BE" w:rsidRDefault="00B0448A" w:rsidP="00B0448A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4"/>
          <w:szCs w:val="24"/>
          <w:u w:val="none"/>
        </w:rPr>
      </w:pPr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t>Zadanie 9 - Modernizacja układu automatyki regulacji napięcia transformatorów WN/SN w GPZ Przyłęki.</w:t>
      </w:r>
    </w:p>
    <w:p w14:paraId="134A5828" w14:textId="77777777" w:rsidR="00B0448A" w:rsidRPr="001410BE" w:rsidRDefault="00B0448A" w:rsidP="00B0448A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4"/>
          <w:szCs w:val="24"/>
          <w:u w:val="none"/>
        </w:rPr>
      </w:pPr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t>Zadanie 10 - Modernizacja układu automatyki regulacji napięcia transformatorów WN/SN w GPZ Paterek.</w:t>
      </w:r>
    </w:p>
    <w:p w14:paraId="2624B76C" w14:textId="77777777" w:rsidR="00B0448A" w:rsidRPr="001410BE" w:rsidRDefault="00B0448A" w:rsidP="00B0448A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4"/>
          <w:szCs w:val="24"/>
          <w:u w:val="none"/>
        </w:rPr>
      </w:pPr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t>Zadanie 11 - Modernizacja układu automatyki regulacji napięcia transformatorów WN/SN w GPZ Runowo.</w:t>
      </w:r>
    </w:p>
    <w:p w14:paraId="699D693F" w14:textId="77777777" w:rsidR="00B0448A" w:rsidRPr="001410BE" w:rsidRDefault="00B0448A" w:rsidP="00B0448A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4"/>
          <w:szCs w:val="24"/>
          <w:u w:val="none"/>
        </w:rPr>
      </w:pPr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t xml:space="preserve">Zadanie 12 - Modernizacja układu automatyki regulacji napięcia transformatorów WN/SN w GPZ </w:t>
      </w:r>
      <w:proofErr w:type="spellStart"/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t>Rupienica</w:t>
      </w:r>
      <w:proofErr w:type="spellEnd"/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t>.</w:t>
      </w:r>
    </w:p>
    <w:p w14:paraId="56DB8CDF" w14:textId="77777777" w:rsidR="00B0448A" w:rsidRPr="001410BE" w:rsidRDefault="00B0448A" w:rsidP="00B0448A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4"/>
          <w:szCs w:val="24"/>
          <w:u w:val="none"/>
        </w:rPr>
      </w:pPr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t>Zadanie 13 - Modernizacja układu automatyki regulacji napięcia transformatorów WN/SN w GPZ Sępólno.</w:t>
      </w:r>
    </w:p>
    <w:p w14:paraId="3FB831EF" w14:textId="77777777" w:rsidR="00B0448A" w:rsidRPr="001410BE" w:rsidRDefault="00B0448A" w:rsidP="00B0448A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4"/>
          <w:szCs w:val="24"/>
          <w:u w:val="none"/>
        </w:rPr>
      </w:pPr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t>Zadanie 14 - Modernizacja układu automatyki regulacji napięcia transformatorów WN/SN w GPZ Strzelno.</w:t>
      </w:r>
    </w:p>
    <w:p w14:paraId="18607F62" w14:textId="77777777" w:rsidR="00B0448A" w:rsidRPr="001410BE" w:rsidRDefault="00B0448A" w:rsidP="00B0448A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4"/>
          <w:szCs w:val="24"/>
          <w:u w:val="none"/>
        </w:rPr>
      </w:pPr>
      <w:r w:rsidRPr="001410BE">
        <w:rPr>
          <w:rFonts w:asciiTheme="minorHAnsi" w:hAnsiTheme="minorHAnsi"/>
          <w:b/>
          <w:bCs/>
          <w:color w:val="0070C0"/>
          <w:sz w:val="24"/>
          <w:szCs w:val="24"/>
          <w:u w:val="none"/>
        </w:rPr>
        <w:lastRenderedPageBreak/>
        <w:t>Zadanie 15 - Modernizacja układu automatyki regulacji napięcia transformatorów WN/SN w GPZ Tuchola.</w:t>
      </w:r>
    </w:p>
    <w:p w14:paraId="6D82D6DA" w14:textId="77777777" w:rsidR="00B0448A" w:rsidRDefault="00B0448A" w:rsidP="00B0448A">
      <w:pPr>
        <w:tabs>
          <w:tab w:val="center" w:pos="4324"/>
        </w:tabs>
        <w:rPr>
          <w:rFonts w:asciiTheme="minorHAnsi" w:hAnsiTheme="minorHAnsi"/>
          <w:b/>
          <w:bCs/>
          <w:color w:val="0070C0"/>
        </w:rPr>
      </w:pPr>
      <w:r w:rsidRPr="001410BE">
        <w:rPr>
          <w:rFonts w:asciiTheme="minorHAnsi" w:hAnsiTheme="minorHAnsi"/>
          <w:b/>
          <w:bCs/>
          <w:color w:val="0070C0"/>
        </w:rPr>
        <w:t>Zadanie 16 - Modernizacja układu automatyki regulacji napięcia transformatorów WN/SN w GPZ Żur</w:t>
      </w:r>
    </w:p>
    <w:p w14:paraId="1FF0042E" w14:textId="48D34ECC" w:rsidR="0098419E" w:rsidRDefault="0098419E" w:rsidP="00B0448A">
      <w:pPr>
        <w:tabs>
          <w:tab w:val="center" w:pos="4324"/>
        </w:tabs>
        <w:rPr>
          <w:bCs/>
          <w:sz w:val="20"/>
          <w:szCs w:val="20"/>
        </w:rPr>
      </w:pP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</w:t>
      </w:r>
      <w:r w:rsidR="003978CB">
        <w:rPr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75CDD076" w14:textId="77777777" w:rsidR="00A33FC5" w:rsidRPr="003978CB" w:rsidRDefault="00A33FC5" w:rsidP="00DC2C71">
      <w:pPr>
        <w:tabs>
          <w:tab w:val="center" w:pos="4324"/>
        </w:tabs>
        <w:rPr>
          <w:b/>
          <w:bCs/>
          <w:sz w:val="20"/>
          <w:szCs w:val="20"/>
        </w:rPr>
      </w:pPr>
    </w:p>
    <w:p w14:paraId="55DD2B0E" w14:textId="77777777" w:rsidR="0098419E" w:rsidRPr="006F3528" w:rsidRDefault="0098419E" w:rsidP="003978CB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</w:p>
    <w:p w14:paraId="20C9A9D4" w14:textId="77777777" w:rsidR="0098419E" w:rsidRDefault="0098419E" w:rsidP="003978CB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728D2DE9" w14:textId="534EDF2B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>) i publiczne zasoby plikowe (np. DropBox,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C552E4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26A48" w14:textId="77777777" w:rsidR="0098419E" w:rsidRPr="006F3528" w:rsidRDefault="0098419E" w:rsidP="000603E3">
            <w:pPr>
              <w:jc w:val="center"/>
              <w:rPr>
                <w:sz w:val="20"/>
                <w:szCs w:val="20"/>
              </w:rPr>
            </w:pPr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4C34CD4B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0E1B0" w14:textId="77777777" w:rsidR="008501D2" w:rsidRDefault="008501D2" w:rsidP="00A5342F">
      <w:pPr>
        <w:spacing w:before="0"/>
      </w:pPr>
      <w:r>
        <w:separator/>
      </w:r>
    </w:p>
  </w:endnote>
  <w:endnote w:type="continuationSeparator" w:id="0">
    <w:p w14:paraId="6AA31083" w14:textId="77777777" w:rsidR="008501D2" w:rsidRDefault="008501D2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67594C36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04BDD801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F356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AF356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67CDA103" w:rsidR="0070577A" w:rsidRDefault="00396E2E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C00B657" wp14:editId="159CFFB2">
          <wp:simplePos x="0" y="0"/>
          <wp:positionH relativeFrom="column">
            <wp:posOffset>1012825</wp:posOffset>
          </wp:positionH>
          <wp:positionV relativeFrom="paragraph">
            <wp:posOffset>-81280</wp:posOffset>
          </wp:positionV>
          <wp:extent cx="4435475" cy="594360"/>
          <wp:effectExtent l="0" t="0" r="3175" b="0"/>
          <wp:wrapNone/>
          <wp:docPr id="682633479" name="Obraz 1" descr="Obraz zawierający tekst, Czcionka, zrzut ekranu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2633479" name="Obraz 1" descr="Obraz zawierający tekst, Czcionka, zrzut ekranu, linia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35475" cy="594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803DB" w14:textId="77777777" w:rsidR="008501D2" w:rsidRDefault="008501D2" w:rsidP="00A5342F">
      <w:pPr>
        <w:spacing w:before="0"/>
      </w:pPr>
      <w:r>
        <w:separator/>
      </w:r>
    </w:p>
  </w:footnote>
  <w:footnote w:type="continuationSeparator" w:id="0">
    <w:p w14:paraId="76FDCBCD" w14:textId="77777777" w:rsidR="008501D2" w:rsidRDefault="008501D2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6EBEB2A7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D03EBA">
            <w:rPr>
              <w:b/>
              <w:bCs/>
              <w:sz w:val="16"/>
              <w:szCs w:val="16"/>
            </w:rPr>
            <w:t>1</w:t>
          </w:r>
          <w:r w:rsidR="00C90D94">
            <w:rPr>
              <w:b/>
              <w:bCs/>
              <w:sz w:val="16"/>
              <w:szCs w:val="16"/>
            </w:rPr>
            <w:t>0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52480373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C4520B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37A2284A" w:rsidR="0070577A" w:rsidRDefault="00A33FC5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A33FC5">
            <w:rPr>
              <w:rFonts w:asciiTheme="minorHAnsi" w:hAnsiTheme="minorHAnsi"/>
              <w:b/>
              <w:bCs/>
              <w:sz w:val="20"/>
              <w:szCs w:val="20"/>
            </w:rPr>
            <w:t>RPUZ/</w:t>
          </w:r>
          <w:r w:rsidR="008D0CA8">
            <w:rPr>
              <w:rFonts w:asciiTheme="minorHAnsi" w:hAnsiTheme="minorHAnsi"/>
              <w:b/>
              <w:bCs/>
              <w:sz w:val="20"/>
              <w:szCs w:val="20"/>
            </w:rPr>
            <w:t>B</w:t>
          </w:r>
          <w:r w:rsidR="00C90D94">
            <w:rPr>
              <w:rFonts w:asciiTheme="minorHAnsi" w:hAnsiTheme="minorHAnsi"/>
              <w:b/>
              <w:bCs/>
              <w:sz w:val="20"/>
              <w:szCs w:val="20"/>
            </w:rPr>
            <w:t>/</w:t>
          </w:r>
          <w:r w:rsidR="00B0448A">
            <w:rPr>
              <w:rFonts w:asciiTheme="minorHAnsi" w:hAnsiTheme="minorHAnsi"/>
              <w:b/>
              <w:bCs/>
              <w:sz w:val="20"/>
              <w:szCs w:val="20"/>
            </w:rPr>
            <w:t>0001/2026</w:t>
          </w:r>
          <w:r w:rsidRPr="00A33FC5">
            <w:rPr>
              <w:rFonts w:asciiTheme="minorHAnsi" w:hAnsiTheme="minorHAnsi"/>
              <w:b/>
              <w:bCs/>
              <w:sz w:val="20"/>
              <w:szCs w:val="20"/>
            </w:rPr>
            <w:t>/OD</w:t>
          </w:r>
          <w:r w:rsidR="00C90D94">
            <w:rPr>
              <w:rFonts w:asciiTheme="minorHAnsi" w:hAnsiTheme="minorHAnsi"/>
              <w:b/>
              <w:bCs/>
              <w:sz w:val="20"/>
              <w:szCs w:val="20"/>
            </w:rPr>
            <w:t>/</w:t>
          </w:r>
          <w:r w:rsidR="008D0CA8">
            <w:rPr>
              <w:rFonts w:asciiTheme="minorHAnsi" w:hAnsiTheme="minorHAnsi"/>
              <w:b/>
              <w:bCs/>
              <w:sz w:val="20"/>
              <w:szCs w:val="20"/>
            </w:rPr>
            <w:t>ZZD/DR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593469">
    <w:abstractNumId w:val="1"/>
  </w:num>
  <w:num w:numId="2" w16cid:durableId="1126655230">
    <w:abstractNumId w:val="0"/>
  </w:num>
  <w:num w:numId="3" w16cid:durableId="296112346">
    <w:abstractNumId w:val="2"/>
  </w:num>
  <w:num w:numId="4" w16cid:durableId="1498381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442AE"/>
    <w:rsid w:val="000621A4"/>
    <w:rsid w:val="000B6318"/>
    <w:rsid w:val="000E1C32"/>
    <w:rsid w:val="000F3445"/>
    <w:rsid w:val="00122306"/>
    <w:rsid w:val="00141D66"/>
    <w:rsid w:val="001651CD"/>
    <w:rsid w:val="00174ABE"/>
    <w:rsid w:val="001D64E7"/>
    <w:rsid w:val="00215318"/>
    <w:rsid w:val="002233D2"/>
    <w:rsid w:val="00265C22"/>
    <w:rsid w:val="00267A66"/>
    <w:rsid w:val="002C5DE6"/>
    <w:rsid w:val="002E6DB7"/>
    <w:rsid w:val="00301353"/>
    <w:rsid w:val="003046AF"/>
    <w:rsid w:val="00306C2F"/>
    <w:rsid w:val="00311FD6"/>
    <w:rsid w:val="00367EC3"/>
    <w:rsid w:val="00385927"/>
    <w:rsid w:val="00396E2E"/>
    <w:rsid w:val="003978CB"/>
    <w:rsid w:val="00431DB9"/>
    <w:rsid w:val="004327FD"/>
    <w:rsid w:val="00493A6A"/>
    <w:rsid w:val="004957DE"/>
    <w:rsid w:val="004B6926"/>
    <w:rsid w:val="004D7C26"/>
    <w:rsid w:val="00563DA5"/>
    <w:rsid w:val="00573E24"/>
    <w:rsid w:val="005C6047"/>
    <w:rsid w:val="005D3253"/>
    <w:rsid w:val="00604187"/>
    <w:rsid w:val="00606028"/>
    <w:rsid w:val="00610F6C"/>
    <w:rsid w:val="00646AE2"/>
    <w:rsid w:val="00664B22"/>
    <w:rsid w:val="00666612"/>
    <w:rsid w:val="006A10C2"/>
    <w:rsid w:val="006C785B"/>
    <w:rsid w:val="006F1D89"/>
    <w:rsid w:val="0070577A"/>
    <w:rsid w:val="0074657D"/>
    <w:rsid w:val="007538FD"/>
    <w:rsid w:val="00785F4B"/>
    <w:rsid w:val="007F305C"/>
    <w:rsid w:val="00811424"/>
    <w:rsid w:val="008165E1"/>
    <w:rsid w:val="00823419"/>
    <w:rsid w:val="008501D2"/>
    <w:rsid w:val="008763C6"/>
    <w:rsid w:val="008B4899"/>
    <w:rsid w:val="008B5097"/>
    <w:rsid w:val="008D0CA8"/>
    <w:rsid w:val="008E50EF"/>
    <w:rsid w:val="00944AAA"/>
    <w:rsid w:val="00953CE3"/>
    <w:rsid w:val="00967843"/>
    <w:rsid w:val="0098419E"/>
    <w:rsid w:val="009A6E14"/>
    <w:rsid w:val="00A33FC5"/>
    <w:rsid w:val="00A470C3"/>
    <w:rsid w:val="00A47480"/>
    <w:rsid w:val="00A5342F"/>
    <w:rsid w:val="00A63CAF"/>
    <w:rsid w:val="00A8246A"/>
    <w:rsid w:val="00AB2D5A"/>
    <w:rsid w:val="00AC52D5"/>
    <w:rsid w:val="00AC69E8"/>
    <w:rsid w:val="00AC6D9E"/>
    <w:rsid w:val="00AD6D86"/>
    <w:rsid w:val="00AF3398"/>
    <w:rsid w:val="00AF3566"/>
    <w:rsid w:val="00B0448A"/>
    <w:rsid w:val="00B429C5"/>
    <w:rsid w:val="00B5585D"/>
    <w:rsid w:val="00B6264A"/>
    <w:rsid w:val="00B82410"/>
    <w:rsid w:val="00BC1E42"/>
    <w:rsid w:val="00BD024C"/>
    <w:rsid w:val="00BE0DF3"/>
    <w:rsid w:val="00BE42B9"/>
    <w:rsid w:val="00BF2C53"/>
    <w:rsid w:val="00C2431F"/>
    <w:rsid w:val="00C339AA"/>
    <w:rsid w:val="00C4520B"/>
    <w:rsid w:val="00C54FB7"/>
    <w:rsid w:val="00C552E4"/>
    <w:rsid w:val="00C75B8B"/>
    <w:rsid w:val="00C90D94"/>
    <w:rsid w:val="00CB2861"/>
    <w:rsid w:val="00CC50E4"/>
    <w:rsid w:val="00CE4F53"/>
    <w:rsid w:val="00D03EBA"/>
    <w:rsid w:val="00D9490C"/>
    <w:rsid w:val="00DC2C71"/>
    <w:rsid w:val="00DD1049"/>
    <w:rsid w:val="00DD4ECB"/>
    <w:rsid w:val="00E4231C"/>
    <w:rsid w:val="00E43C90"/>
    <w:rsid w:val="00E57CF0"/>
    <w:rsid w:val="00E70B9D"/>
    <w:rsid w:val="00E74FA2"/>
    <w:rsid w:val="00EB62C6"/>
    <w:rsid w:val="00EC408D"/>
    <w:rsid w:val="00EE2C6C"/>
    <w:rsid w:val="00EE454C"/>
    <w:rsid w:val="00F2131B"/>
    <w:rsid w:val="00F26F04"/>
    <w:rsid w:val="00F576B6"/>
    <w:rsid w:val="00F7508E"/>
    <w:rsid w:val="00FB520C"/>
    <w:rsid w:val="00FD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C4520B"/>
    <w:pPr>
      <w:tabs>
        <w:tab w:val="left" w:pos="0"/>
      </w:tabs>
      <w:autoSpaceDE/>
      <w:autoSpaceDN/>
      <w:spacing w:before="0"/>
    </w:pPr>
  </w:style>
  <w:style w:type="paragraph" w:styleId="Podtytu">
    <w:name w:val="Subtitle"/>
    <w:basedOn w:val="Normalny"/>
    <w:link w:val="PodtytuZnak"/>
    <w:uiPriority w:val="99"/>
    <w:qFormat/>
    <w:rsid w:val="00811424"/>
    <w:pPr>
      <w:autoSpaceDE/>
      <w:autoSpaceDN/>
    </w:pPr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11424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styleId="Poprawka">
    <w:name w:val="Revision"/>
    <w:hidden/>
    <w:uiPriority w:val="99"/>
    <w:semiHidden/>
    <w:rsid w:val="002E6DB7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EC80A-8266-4A15-B735-B2E244892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Zieliński Jakub</cp:lastModifiedBy>
  <cp:revision>10</cp:revision>
  <dcterms:created xsi:type="dcterms:W3CDTF">2024-10-31T10:54:00Z</dcterms:created>
  <dcterms:modified xsi:type="dcterms:W3CDTF">2026-01-26T12:09:00Z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2025-12-09T10:50:33Z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c3c19150-37e5-489f-97e4-6bc0abce5a41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